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C5B3B" w:rsidTr="00EC5B3B">
        <w:tc>
          <w:tcPr>
            <w:tcW w:w="9778" w:type="dxa"/>
          </w:tcPr>
          <w:p w:rsidR="00EC5B3B" w:rsidRPr="000547E9" w:rsidRDefault="00EC5B3B">
            <w:pPr>
              <w:rPr>
                <w:b/>
              </w:rPr>
            </w:pPr>
            <w:r w:rsidRPr="000547E9">
              <w:rPr>
                <w:b/>
              </w:rPr>
              <w:t xml:space="preserve">Ammontare Complessivo dei premi collegati alla performance – personale </w:t>
            </w:r>
            <w:r w:rsidR="00580177">
              <w:rPr>
                <w:b/>
              </w:rPr>
              <w:t>non dirigente</w:t>
            </w:r>
          </w:p>
          <w:p w:rsidR="00EC5B3B" w:rsidRDefault="00EC5B3B"/>
        </w:tc>
      </w:tr>
    </w:tbl>
    <w:p w:rsidR="0094441E" w:rsidRDefault="00580177"/>
    <w:p w:rsidR="00EC5B3B" w:rsidRPr="009F0FAE" w:rsidRDefault="00EC5B3B">
      <w:pPr>
        <w:rPr>
          <w:b/>
        </w:rPr>
      </w:pPr>
      <w:r w:rsidRPr="009F0FAE">
        <w:rPr>
          <w:b/>
        </w:rPr>
        <w:t>Anno 201</w:t>
      </w:r>
      <w:r w:rsidR="00580177">
        <w:rPr>
          <w:b/>
        </w:rPr>
        <w:t>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EC5B3B" w:rsidTr="00EC5B3B">
        <w:tc>
          <w:tcPr>
            <w:tcW w:w="6912" w:type="dxa"/>
          </w:tcPr>
          <w:p w:rsidR="00EC5B3B" w:rsidRPr="001D5C15" w:rsidRDefault="00EC5B3B" w:rsidP="001D5C15">
            <w:pPr>
              <w:jc w:val="center"/>
              <w:rPr>
                <w:b/>
              </w:rPr>
            </w:pPr>
            <w:r w:rsidRPr="001D5C15">
              <w:rPr>
                <w:b/>
              </w:rPr>
              <w:t>VOCI</w:t>
            </w:r>
          </w:p>
        </w:tc>
        <w:tc>
          <w:tcPr>
            <w:tcW w:w="2866" w:type="dxa"/>
          </w:tcPr>
          <w:p w:rsidR="00EC5B3B" w:rsidRPr="001D5C15" w:rsidRDefault="00EC5B3B" w:rsidP="001D5C15">
            <w:pPr>
              <w:jc w:val="center"/>
              <w:rPr>
                <w:b/>
              </w:rPr>
            </w:pPr>
            <w:r w:rsidRPr="001D5C15">
              <w:rPr>
                <w:b/>
              </w:rPr>
              <w:t>IMPORTI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>
            <w:r>
              <w:t>Importo premio produttività collegato alla performance</w:t>
            </w:r>
          </w:p>
        </w:tc>
        <w:tc>
          <w:tcPr>
            <w:tcW w:w="2866" w:type="dxa"/>
          </w:tcPr>
          <w:p w:rsidR="008B5EBE" w:rsidRDefault="008B5EBE" w:rsidP="001D5C15">
            <w:pPr>
              <w:jc w:val="right"/>
            </w:pPr>
          </w:p>
          <w:p w:rsidR="00EC5B3B" w:rsidRDefault="00580177" w:rsidP="00580177">
            <w:pPr>
              <w:jc w:val="right"/>
            </w:pPr>
            <w:r>
              <w:t>12.029,04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DE52BA">
            <w:r>
              <w:t xml:space="preserve">Importo premio produttività </w:t>
            </w:r>
            <w:r w:rsidR="00DE52BA">
              <w:t>collegato alla performance (valore medio)</w:t>
            </w:r>
          </w:p>
        </w:tc>
        <w:tc>
          <w:tcPr>
            <w:tcW w:w="2866" w:type="dxa"/>
          </w:tcPr>
          <w:p w:rsidR="008B5EBE" w:rsidRDefault="008B5EBE" w:rsidP="001D5C15">
            <w:pPr>
              <w:jc w:val="right"/>
            </w:pPr>
          </w:p>
          <w:p w:rsidR="00D14295" w:rsidRDefault="00580177" w:rsidP="001D5C15">
            <w:pPr>
              <w:jc w:val="right"/>
            </w:pPr>
            <w:r>
              <w:t>2.004,84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>
            <w:r>
              <w:t xml:space="preserve">Grado di differenziazione nell’utilizzo della </w:t>
            </w:r>
            <w:proofErr w:type="spellStart"/>
            <w:r>
              <w:t>premialità</w:t>
            </w:r>
            <w:proofErr w:type="spellEnd"/>
          </w:p>
        </w:tc>
        <w:tc>
          <w:tcPr>
            <w:tcW w:w="2866" w:type="dxa"/>
          </w:tcPr>
          <w:p w:rsidR="008B5EBE" w:rsidRDefault="008B5EBE" w:rsidP="001D5C15">
            <w:pPr>
              <w:jc w:val="right"/>
            </w:pPr>
          </w:p>
          <w:p w:rsidR="00EC5B3B" w:rsidRDefault="00DE52BA" w:rsidP="00580177">
            <w:pPr>
              <w:jc w:val="right"/>
            </w:pPr>
            <w:r>
              <w:t>G.C. n.</w:t>
            </w:r>
            <w:r w:rsidR="00D14295">
              <w:t>1</w:t>
            </w:r>
            <w:r w:rsidR="00580177">
              <w:t>16/2016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CB1B2F" w:rsidP="00CB1B2F">
            <w:r>
              <w:t>Importo retribuzione risultato PO e Segretario Comunale</w:t>
            </w:r>
          </w:p>
        </w:tc>
        <w:tc>
          <w:tcPr>
            <w:tcW w:w="2866" w:type="dxa"/>
          </w:tcPr>
          <w:p w:rsidR="00EC5B3B" w:rsidRDefault="00EC5B3B" w:rsidP="001D5C15">
            <w:pPr>
              <w:jc w:val="right"/>
            </w:pPr>
          </w:p>
          <w:p w:rsidR="008B5EBE" w:rsidRDefault="00580177" w:rsidP="001D5C15">
            <w:pPr>
              <w:jc w:val="right"/>
            </w:pPr>
            <w:r>
              <w:t>13.659,84</w:t>
            </w:r>
          </w:p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DE52BA">
            <w:r>
              <w:t>Importo retribuzione risultato PO e Segretario Comunale (valore medio)</w:t>
            </w:r>
          </w:p>
        </w:tc>
        <w:tc>
          <w:tcPr>
            <w:tcW w:w="2866" w:type="dxa"/>
          </w:tcPr>
          <w:p w:rsidR="00EC5B3B" w:rsidRDefault="00EC5B3B" w:rsidP="001D5C15">
            <w:pPr>
              <w:jc w:val="right"/>
            </w:pPr>
          </w:p>
          <w:p w:rsidR="008B5EBE" w:rsidRDefault="00580177" w:rsidP="001D5C15">
            <w:pPr>
              <w:jc w:val="right"/>
            </w:pPr>
            <w:r>
              <w:t>3.414,96</w:t>
            </w:r>
            <w:bookmarkStart w:id="0" w:name="_GoBack"/>
            <w:bookmarkEnd w:id="0"/>
          </w:p>
        </w:tc>
      </w:tr>
      <w:tr w:rsidR="00EC5B3B" w:rsidTr="00EC5B3B">
        <w:tc>
          <w:tcPr>
            <w:tcW w:w="6912" w:type="dxa"/>
          </w:tcPr>
          <w:p w:rsidR="00EC5B3B" w:rsidRDefault="00EC5B3B"/>
        </w:tc>
        <w:tc>
          <w:tcPr>
            <w:tcW w:w="2866" w:type="dxa"/>
          </w:tcPr>
          <w:p w:rsidR="00EC5B3B" w:rsidRDefault="00EC5B3B"/>
        </w:tc>
      </w:tr>
      <w:tr w:rsidR="00EC5B3B" w:rsidTr="00EC5B3B">
        <w:tc>
          <w:tcPr>
            <w:tcW w:w="6912" w:type="dxa"/>
          </w:tcPr>
          <w:p w:rsidR="00EC5B3B" w:rsidRDefault="00EC5B3B"/>
          <w:p w:rsidR="00EC5B3B" w:rsidRDefault="00EC5B3B"/>
        </w:tc>
        <w:tc>
          <w:tcPr>
            <w:tcW w:w="2866" w:type="dxa"/>
          </w:tcPr>
          <w:p w:rsidR="00EC5B3B" w:rsidRDefault="00EC5B3B"/>
        </w:tc>
      </w:tr>
    </w:tbl>
    <w:p w:rsidR="00EC5B3B" w:rsidRDefault="00EC5B3B"/>
    <w:sectPr w:rsidR="00EC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B"/>
    <w:rsid w:val="000547E9"/>
    <w:rsid w:val="001D5C15"/>
    <w:rsid w:val="00580177"/>
    <w:rsid w:val="006008EF"/>
    <w:rsid w:val="008B5EBE"/>
    <w:rsid w:val="008B6419"/>
    <w:rsid w:val="009F0FAE"/>
    <w:rsid w:val="00B90B97"/>
    <w:rsid w:val="00CB1B2F"/>
    <w:rsid w:val="00D14295"/>
    <w:rsid w:val="00D7772E"/>
    <w:rsid w:val="00DE52BA"/>
    <w:rsid w:val="00EC5B3B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ragioneria2016</dc:creator>
  <cp:lastModifiedBy>ragioneria2016</cp:lastModifiedBy>
  <cp:revision>11</cp:revision>
  <dcterms:created xsi:type="dcterms:W3CDTF">2021-06-09T09:03:00Z</dcterms:created>
  <dcterms:modified xsi:type="dcterms:W3CDTF">2021-06-09T11:52:00Z</dcterms:modified>
</cp:coreProperties>
</file>